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F4" w:rsidRPr="00E46CE0" w:rsidRDefault="005968F4" w:rsidP="005968F4">
      <w:pPr>
        <w:rPr>
          <w:rFonts w:asciiTheme="minorHAnsi" w:hAnsiTheme="minorHAnsi"/>
          <w:b/>
          <w:sz w:val="28"/>
          <w:szCs w:val="28"/>
        </w:rPr>
      </w:pPr>
      <w:r w:rsidRPr="00E46CE0">
        <w:rPr>
          <w:rFonts w:asciiTheme="minorHAnsi" w:hAnsiTheme="minorHAnsi"/>
          <w:b/>
          <w:sz w:val="28"/>
          <w:szCs w:val="28"/>
        </w:rPr>
        <w:t xml:space="preserve">Position: </w:t>
      </w:r>
      <w:r w:rsidR="00E46CE0" w:rsidRPr="00E46CE0">
        <w:rPr>
          <w:rFonts w:asciiTheme="minorHAnsi" w:hAnsiTheme="minorHAnsi"/>
          <w:b/>
          <w:sz w:val="28"/>
          <w:szCs w:val="28"/>
        </w:rPr>
        <w:t xml:space="preserve">Vice President </w:t>
      </w:r>
      <w:r w:rsidRPr="00E46CE0">
        <w:rPr>
          <w:rFonts w:asciiTheme="minorHAnsi" w:hAnsiTheme="minorHAnsi"/>
          <w:b/>
          <w:sz w:val="28"/>
          <w:szCs w:val="28"/>
        </w:rPr>
        <w:t>Director</w:t>
      </w:r>
    </w:p>
    <w:p w:rsidR="005968F4" w:rsidRPr="00E46CE0" w:rsidRDefault="005968F4" w:rsidP="005968F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Accountability and Liaisons:</w:t>
      </w:r>
    </w:p>
    <w:p w:rsidR="00290714" w:rsidRPr="00E46CE0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Elected by and accountable to the members of the Community Association.</w:t>
      </w:r>
    </w:p>
    <w:p w:rsidR="00290714" w:rsidRPr="00E46CE0" w:rsidRDefault="00290714" w:rsidP="00290714">
      <w:pPr>
        <w:numPr>
          <w:ilvl w:val="0"/>
          <w:numId w:val="3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Reports to the President.</w:t>
      </w:r>
    </w:p>
    <w:p w:rsidR="00290714" w:rsidRPr="00E46CE0" w:rsidRDefault="00290714" w:rsidP="0029071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Position summary:</w:t>
      </w:r>
    </w:p>
    <w:p w:rsidR="00290714" w:rsidRPr="00E46CE0" w:rsidRDefault="00290714" w:rsidP="00290714">
      <w:pPr>
        <w:rPr>
          <w:rFonts w:asciiTheme="minorHAnsi" w:hAnsiTheme="minorHAnsi"/>
        </w:rPr>
      </w:pPr>
      <w:r w:rsidRPr="00E46CE0">
        <w:rPr>
          <w:rFonts w:asciiTheme="minorHAnsi" w:hAnsiTheme="minorHAnsi"/>
        </w:rPr>
        <w:t xml:space="preserve">As a member of the volunteer Board of Directors, a </w:t>
      </w:r>
      <w:r w:rsidR="00E46CE0" w:rsidRPr="00E46CE0">
        <w:rPr>
          <w:rFonts w:asciiTheme="minorHAnsi" w:hAnsiTheme="minorHAnsi"/>
        </w:rPr>
        <w:t xml:space="preserve">Vice President </w:t>
      </w:r>
      <w:r w:rsidRPr="00E46CE0">
        <w:rPr>
          <w:rFonts w:asciiTheme="minorHAnsi" w:hAnsiTheme="minorHAnsi"/>
        </w:rPr>
        <w:t>Director is responsible for furthering and implementing the direction established by the Board through active participation in Board activities.</w:t>
      </w:r>
      <w:r w:rsidR="00E46CE0" w:rsidRPr="00E46CE0">
        <w:rPr>
          <w:rFonts w:asciiTheme="minorHAnsi" w:hAnsiTheme="minorHAnsi"/>
        </w:rPr>
        <w:t xml:space="preserve"> Vice President </w:t>
      </w:r>
      <w:r w:rsidR="00E46CE0">
        <w:rPr>
          <w:rFonts w:asciiTheme="minorHAnsi" w:hAnsiTheme="minorHAnsi"/>
        </w:rPr>
        <w:t xml:space="preserve">Director </w:t>
      </w:r>
      <w:r w:rsidR="00E46CE0" w:rsidRPr="00E46CE0">
        <w:rPr>
          <w:rFonts w:asciiTheme="minorHAnsi" w:hAnsiTheme="minorHAnsi"/>
        </w:rPr>
        <w:t xml:space="preserve">also acts in the absence of the President and assists president to ensure implementation of vision for HCA. </w:t>
      </w:r>
    </w:p>
    <w:p w:rsidR="00290714" w:rsidRPr="00E46CE0" w:rsidRDefault="00290714" w:rsidP="0029071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Job requirements: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Commitment to the work and strategic direction of the C.A.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Knowledge of board governance and demonstrated leadership skills. .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Support of and participation in special events organized by the Community.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Willingness to serve on committees when required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Attendance at meetings of assigned committees.</w:t>
      </w:r>
    </w:p>
    <w:p w:rsidR="00290714" w:rsidRPr="00E46CE0" w:rsidRDefault="00290714" w:rsidP="00290714">
      <w:pPr>
        <w:numPr>
          <w:ilvl w:val="0"/>
          <w:numId w:val="4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Attendance at monthly Board meetings and the Annual General Meeting.</w:t>
      </w:r>
    </w:p>
    <w:p w:rsidR="00E46CE0" w:rsidRPr="00E46CE0" w:rsidRDefault="00E46CE0" w:rsidP="00E46C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6CE0">
        <w:rPr>
          <w:sz w:val="24"/>
          <w:szCs w:val="24"/>
        </w:rPr>
        <w:t>Acts in the absence of the President and assists the President whenever possible.</w:t>
      </w:r>
    </w:p>
    <w:p w:rsidR="00E46CE0" w:rsidRPr="00E46CE0" w:rsidRDefault="00E46CE0" w:rsidP="00E46CE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46CE0">
        <w:rPr>
          <w:sz w:val="24"/>
          <w:szCs w:val="24"/>
        </w:rPr>
        <w:t>Takes on major projects</w:t>
      </w:r>
      <w:r w:rsidRPr="00E46CE0">
        <w:rPr>
          <w:sz w:val="24"/>
          <w:szCs w:val="24"/>
        </w:rPr>
        <w:t>,</w:t>
      </w:r>
      <w:r w:rsidRPr="00E46CE0">
        <w:rPr>
          <w:sz w:val="24"/>
          <w:szCs w:val="24"/>
        </w:rPr>
        <w:t xml:space="preserve"> as needed</w:t>
      </w:r>
      <w:r w:rsidRPr="00E46CE0">
        <w:rPr>
          <w:sz w:val="24"/>
          <w:szCs w:val="24"/>
        </w:rPr>
        <w:t>,</w:t>
      </w:r>
      <w:r w:rsidRPr="00E46CE0">
        <w:rPr>
          <w:sz w:val="24"/>
          <w:szCs w:val="24"/>
        </w:rPr>
        <w:t xml:space="preserve"> with vacancies on the board</w:t>
      </w:r>
    </w:p>
    <w:p w:rsidR="00E46CE0" w:rsidRPr="00E46CE0" w:rsidRDefault="00E46CE0" w:rsidP="00E46CE0">
      <w:pPr>
        <w:ind w:left="360"/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General Duties:</w:t>
      </w:r>
    </w:p>
    <w:p w:rsidR="00290714" w:rsidRPr="00E46CE0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Serves as an active member and representative of the Board of Directors.</w:t>
      </w:r>
    </w:p>
    <w:p w:rsidR="00290714" w:rsidRPr="00E46CE0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Participates in all Board development and training opportunities, which includes helping to establish a strategic direction and vision for the community’s future.</w:t>
      </w:r>
    </w:p>
    <w:p w:rsidR="00290714" w:rsidRPr="00E46CE0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Support of and participation in special events and activities organized by the Board of Directors and its sub-committees.</w:t>
      </w:r>
    </w:p>
    <w:p w:rsidR="00290714" w:rsidRPr="00E46CE0" w:rsidRDefault="00290714" w:rsidP="00290714">
      <w:pPr>
        <w:numPr>
          <w:ilvl w:val="0"/>
          <w:numId w:val="5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Undertakes special one-time projects or ongoing projects for the community with the approval of the Board of Directors.</w:t>
      </w:r>
    </w:p>
    <w:p w:rsidR="00290714" w:rsidRPr="00E46CE0" w:rsidRDefault="00290714" w:rsidP="0029071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Term:</w:t>
      </w:r>
    </w:p>
    <w:p w:rsidR="00290714" w:rsidRPr="00E46CE0" w:rsidRDefault="00290714" w:rsidP="00290714">
      <w:pPr>
        <w:rPr>
          <w:rFonts w:asciiTheme="minorHAnsi" w:hAnsiTheme="minorHAnsi"/>
        </w:rPr>
      </w:pPr>
      <w:r w:rsidRPr="00E46CE0">
        <w:rPr>
          <w:rFonts w:asciiTheme="minorHAnsi" w:hAnsiTheme="minorHAnsi"/>
        </w:rPr>
        <w:t xml:space="preserve">The </w:t>
      </w:r>
      <w:r w:rsidR="00E46CE0" w:rsidRPr="00E46CE0">
        <w:rPr>
          <w:rFonts w:asciiTheme="minorHAnsi" w:hAnsiTheme="minorHAnsi"/>
        </w:rPr>
        <w:t xml:space="preserve">Vice President Director </w:t>
      </w:r>
      <w:r w:rsidRPr="00E46CE0">
        <w:rPr>
          <w:rFonts w:asciiTheme="minorHAnsi" w:hAnsiTheme="minorHAnsi"/>
        </w:rPr>
        <w:t xml:space="preserve">is accountable to the membership and is elected for a two- year term (renewable for 2 terms maximum) at the Annual General Meeting. A </w:t>
      </w:r>
      <w:r w:rsidR="00E46CE0" w:rsidRPr="00E46CE0">
        <w:rPr>
          <w:rFonts w:asciiTheme="minorHAnsi" w:hAnsiTheme="minorHAnsi"/>
        </w:rPr>
        <w:t xml:space="preserve">Vice President Director </w:t>
      </w:r>
      <w:bookmarkStart w:id="0" w:name="_GoBack"/>
      <w:bookmarkEnd w:id="0"/>
      <w:r w:rsidRPr="00E46CE0">
        <w:rPr>
          <w:rFonts w:asciiTheme="minorHAnsi" w:hAnsiTheme="minorHAnsi"/>
        </w:rPr>
        <w:t>may be released at the end of the elected term or by resigning according to the bylaws.</w:t>
      </w:r>
    </w:p>
    <w:p w:rsidR="00290714" w:rsidRPr="00E46CE0" w:rsidRDefault="00290714" w:rsidP="00290714">
      <w:pPr>
        <w:rPr>
          <w:rFonts w:asciiTheme="minorHAnsi" w:hAnsiTheme="minorHAnsi"/>
        </w:rPr>
      </w:pPr>
    </w:p>
    <w:p w:rsidR="00290714" w:rsidRPr="00E46CE0" w:rsidRDefault="00290714" w:rsidP="00290714">
      <w:pPr>
        <w:rPr>
          <w:rFonts w:asciiTheme="minorHAnsi" w:hAnsiTheme="minorHAnsi"/>
          <w:b/>
        </w:rPr>
      </w:pPr>
      <w:r w:rsidRPr="00E46CE0">
        <w:rPr>
          <w:rFonts w:asciiTheme="minorHAnsi" w:hAnsiTheme="minorHAnsi"/>
          <w:b/>
        </w:rPr>
        <w:t>Evaluation:</w:t>
      </w:r>
    </w:p>
    <w:p w:rsidR="00290714" w:rsidRPr="00E46CE0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Establishment of a strategic plan and direction for the Community.</w:t>
      </w:r>
    </w:p>
    <w:p w:rsidR="00290714" w:rsidRPr="00E46CE0" w:rsidRDefault="00290714" w:rsidP="00290714">
      <w:pPr>
        <w:numPr>
          <w:ilvl w:val="0"/>
          <w:numId w:val="6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Progress shown in successfully implementing this plan in the future.</w:t>
      </w:r>
    </w:p>
    <w:p w:rsidR="0063394B" w:rsidRPr="00E46CE0" w:rsidRDefault="00290714" w:rsidP="00124EBA">
      <w:pPr>
        <w:numPr>
          <w:ilvl w:val="0"/>
          <w:numId w:val="6"/>
        </w:numPr>
        <w:rPr>
          <w:rFonts w:asciiTheme="minorHAnsi" w:hAnsiTheme="minorHAnsi"/>
        </w:rPr>
      </w:pPr>
      <w:r w:rsidRPr="00E46CE0">
        <w:rPr>
          <w:rFonts w:asciiTheme="minorHAnsi" w:hAnsiTheme="minorHAnsi"/>
        </w:rPr>
        <w:t>Feedback from other members of the Board as well as increased interest and involvement shown by the community.</w:t>
      </w:r>
    </w:p>
    <w:sectPr w:rsidR="0063394B" w:rsidRPr="00E46CE0" w:rsidSect="003612BF">
      <w:headerReference w:type="default" r:id="rId7"/>
      <w:footerReference w:type="default" r:id="rId8"/>
      <w:pgSz w:w="12240" w:h="15840"/>
      <w:pgMar w:top="1387" w:right="1440" w:bottom="426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7D" w:rsidRDefault="0043087D" w:rsidP="00FA379F">
      <w:r>
        <w:separator/>
      </w:r>
    </w:p>
  </w:endnote>
  <w:endnote w:type="continuationSeparator" w:id="0">
    <w:p w:rsidR="0043087D" w:rsidRDefault="0043087D" w:rsidP="00FA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950729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47C79" w:rsidRPr="003612BF" w:rsidRDefault="00047C79" w:rsidP="003612BF">
            <w:pPr>
              <w:pStyle w:val="Footer"/>
              <w:rPr>
                <w:sz w:val="16"/>
                <w:szCs w:val="16"/>
              </w:rPr>
            </w:pPr>
            <w:r w:rsidRPr="003612BF">
              <w:rPr>
                <w:sz w:val="16"/>
                <w:szCs w:val="16"/>
              </w:rPr>
              <w:t xml:space="preserve">Updated 2012                                                                                      </w:t>
            </w:r>
            <w:r w:rsidR="003612BF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Pr="003612BF">
              <w:rPr>
                <w:sz w:val="16"/>
                <w:szCs w:val="16"/>
              </w:rPr>
              <w:t xml:space="preserve">                           Page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PAGE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E46CE0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  <w:r w:rsidRPr="003612BF">
              <w:rPr>
                <w:sz w:val="16"/>
                <w:szCs w:val="16"/>
              </w:rPr>
              <w:t xml:space="preserve"> of </w:t>
            </w:r>
            <w:r w:rsidR="003D1D29" w:rsidRPr="003612BF">
              <w:rPr>
                <w:b/>
                <w:sz w:val="16"/>
                <w:szCs w:val="16"/>
              </w:rPr>
              <w:fldChar w:fldCharType="begin"/>
            </w:r>
            <w:r w:rsidRPr="003612BF">
              <w:rPr>
                <w:b/>
                <w:sz w:val="16"/>
                <w:szCs w:val="16"/>
              </w:rPr>
              <w:instrText xml:space="preserve"> NUMPAGES  </w:instrText>
            </w:r>
            <w:r w:rsidR="003D1D29" w:rsidRPr="003612BF">
              <w:rPr>
                <w:b/>
                <w:sz w:val="16"/>
                <w:szCs w:val="16"/>
              </w:rPr>
              <w:fldChar w:fldCharType="separate"/>
            </w:r>
            <w:r w:rsidR="00E46CE0">
              <w:rPr>
                <w:b/>
                <w:noProof/>
                <w:sz w:val="16"/>
                <w:szCs w:val="16"/>
              </w:rPr>
              <w:t>1</w:t>
            </w:r>
            <w:r w:rsidR="003D1D29" w:rsidRPr="003612BF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47C79" w:rsidRPr="003612BF" w:rsidRDefault="00047C7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7D" w:rsidRDefault="0043087D" w:rsidP="00FA379F">
      <w:r>
        <w:separator/>
      </w:r>
    </w:p>
  </w:footnote>
  <w:footnote w:type="continuationSeparator" w:id="0">
    <w:p w:rsidR="0043087D" w:rsidRDefault="0043087D" w:rsidP="00FA3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9F" w:rsidRDefault="00FA379F" w:rsidP="00FA379F">
    <w:pPr>
      <w:pStyle w:val="Header"/>
      <w:jc w:val="center"/>
    </w:pPr>
    <w:r w:rsidRPr="00FA379F">
      <w:rPr>
        <w:noProof/>
        <w:lang w:val="en-CA" w:eastAsia="en-CA"/>
      </w:rPr>
      <w:drawing>
        <wp:inline distT="0" distB="0" distL="0" distR="0">
          <wp:extent cx="3101770" cy="590550"/>
          <wp:effectExtent l="19050" t="0" r="33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77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379F" w:rsidRDefault="00FA3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31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95959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ACC5B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FD2C03"/>
    <w:multiLevelType w:val="hybridMultilevel"/>
    <w:tmpl w:val="484E274A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AE04B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E6C2D1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5B4661B"/>
    <w:multiLevelType w:val="hybridMultilevel"/>
    <w:tmpl w:val="B19C24D0"/>
    <w:lvl w:ilvl="0" w:tplc="2AB270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12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F063E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9461C4"/>
    <w:multiLevelType w:val="hybridMultilevel"/>
    <w:tmpl w:val="C9E4D078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3B70D6"/>
    <w:multiLevelType w:val="hybridMultilevel"/>
    <w:tmpl w:val="C0167E0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38"/>
    <w:rsid w:val="000475A7"/>
    <w:rsid w:val="00047C79"/>
    <w:rsid w:val="00073E38"/>
    <w:rsid w:val="000C6C67"/>
    <w:rsid w:val="00124166"/>
    <w:rsid w:val="0013025D"/>
    <w:rsid w:val="00161505"/>
    <w:rsid w:val="00175557"/>
    <w:rsid w:val="00290714"/>
    <w:rsid w:val="003612BF"/>
    <w:rsid w:val="003D1D29"/>
    <w:rsid w:val="003F1F2D"/>
    <w:rsid w:val="00415FA7"/>
    <w:rsid w:val="0043087D"/>
    <w:rsid w:val="004E72B7"/>
    <w:rsid w:val="005968F4"/>
    <w:rsid w:val="005A0A15"/>
    <w:rsid w:val="0063394B"/>
    <w:rsid w:val="00884015"/>
    <w:rsid w:val="00A06414"/>
    <w:rsid w:val="00AE49C2"/>
    <w:rsid w:val="00AF3A92"/>
    <w:rsid w:val="00C50C64"/>
    <w:rsid w:val="00CB4866"/>
    <w:rsid w:val="00DF761E"/>
    <w:rsid w:val="00E44287"/>
    <w:rsid w:val="00E46CE0"/>
    <w:rsid w:val="00F869EF"/>
    <w:rsid w:val="00FA3226"/>
    <w:rsid w:val="00FA379F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8A67E-0F06-470E-986A-E2847627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3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7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7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79F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63394B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3394B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3A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</dc:creator>
  <cp:lastModifiedBy>Maxine Morrison</cp:lastModifiedBy>
  <cp:revision>2</cp:revision>
  <cp:lastPrinted>2012-10-19T18:26:00Z</cp:lastPrinted>
  <dcterms:created xsi:type="dcterms:W3CDTF">2015-03-31T04:32:00Z</dcterms:created>
  <dcterms:modified xsi:type="dcterms:W3CDTF">2015-03-31T04:32:00Z</dcterms:modified>
</cp:coreProperties>
</file>